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5F" w:rsidRDefault="0075025F" w:rsidP="0075025F">
      <w:pPr>
        <w:pStyle w:val="ab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C0A55" w:rsidRPr="00CC0A55" w:rsidRDefault="00CC0A55" w:rsidP="00CC0A55">
      <w:pPr>
        <w:pStyle w:val="ab"/>
        <w:jc w:val="center"/>
        <w:rPr>
          <w:rFonts w:ascii="Times New Roman" w:hAnsi="Times New Roman" w:cs="Times New Roman"/>
          <w:sz w:val="30"/>
          <w:szCs w:val="30"/>
        </w:rPr>
      </w:pPr>
      <w:r w:rsidRPr="00CC0A55">
        <w:rPr>
          <w:rFonts w:ascii="Times New Roman" w:hAnsi="Times New Roman" w:cs="Times New Roman"/>
          <w:sz w:val="30"/>
          <w:szCs w:val="30"/>
        </w:rPr>
        <w:t>О радиационно – гигиенической обстановке на территории района</w:t>
      </w:r>
    </w:p>
    <w:p w:rsidR="00CC0A55" w:rsidRDefault="00CC0A55" w:rsidP="00CC0A55">
      <w:pPr>
        <w:pStyle w:val="ab"/>
        <w:jc w:val="center"/>
        <w:rPr>
          <w:rFonts w:ascii="Times New Roman" w:hAnsi="Times New Roman" w:cs="Times New Roman"/>
          <w:sz w:val="30"/>
          <w:szCs w:val="30"/>
        </w:rPr>
      </w:pPr>
      <w:r w:rsidRPr="00CC0A55">
        <w:rPr>
          <w:rFonts w:ascii="Times New Roman" w:hAnsi="Times New Roman" w:cs="Times New Roman"/>
          <w:sz w:val="30"/>
          <w:szCs w:val="30"/>
        </w:rPr>
        <w:t xml:space="preserve"> в 202</w:t>
      </w:r>
      <w:r w:rsidR="00232EDF">
        <w:rPr>
          <w:rFonts w:ascii="Times New Roman" w:hAnsi="Times New Roman" w:cs="Times New Roman"/>
          <w:sz w:val="30"/>
          <w:szCs w:val="30"/>
        </w:rPr>
        <w:t>5</w:t>
      </w:r>
      <w:r w:rsidRPr="00CC0A55">
        <w:rPr>
          <w:rFonts w:ascii="Times New Roman" w:hAnsi="Times New Roman" w:cs="Times New Roman"/>
          <w:sz w:val="30"/>
          <w:szCs w:val="30"/>
        </w:rPr>
        <w:t xml:space="preserve"> году</w:t>
      </w:r>
    </w:p>
    <w:p w:rsidR="00CA57C5" w:rsidRPr="00CC0A55" w:rsidRDefault="00CA57C5" w:rsidP="00CC0A55">
      <w:pPr>
        <w:pStyle w:val="ab"/>
        <w:jc w:val="center"/>
        <w:rPr>
          <w:rFonts w:ascii="Times New Roman" w:hAnsi="Times New Roman" w:cs="Times New Roman"/>
          <w:sz w:val="30"/>
          <w:szCs w:val="30"/>
        </w:rPr>
      </w:pPr>
    </w:p>
    <w:p w:rsidR="00EB2B39" w:rsidRPr="00CC0A55" w:rsidRDefault="00CC0A55" w:rsidP="00CC0A55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CC0A55">
        <w:rPr>
          <w:rFonts w:ascii="Times New Roman" w:hAnsi="Times New Roman" w:cs="Times New Roman"/>
          <w:sz w:val="30"/>
          <w:szCs w:val="30"/>
        </w:rPr>
        <w:t xml:space="preserve">Лабораторией </w:t>
      </w:r>
      <w:r w:rsidR="00EB2B39" w:rsidRPr="00CC0A55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</w:t>
      </w:r>
      <w:r w:rsidR="007A7C83" w:rsidRPr="00CC0A55">
        <w:rPr>
          <w:rFonts w:ascii="Times New Roman" w:hAnsi="Times New Roman" w:cs="Times New Roman"/>
          <w:sz w:val="30"/>
          <w:szCs w:val="30"/>
        </w:rPr>
        <w:t>«Любанский районный</w:t>
      </w:r>
      <w:r w:rsidR="00EB2B39" w:rsidRPr="00CC0A55">
        <w:rPr>
          <w:rFonts w:ascii="Times New Roman" w:hAnsi="Times New Roman" w:cs="Times New Roman"/>
          <w:sz w:val="30"/>
          <w:szCs w:val="30"/>
        </w:rPr>
        <w:t xml:space="preserve"> центр гигиены</w:t>
      </w:r>
      <w:r w:rsidR="007A7C83" w:rsidRPr="00CC0A55">
        <w:rPr>
          <w:rFonts w:ascii="Times New Roman" w:hAnsi="Times New Roman" w:cs="Times New Roman"/>
          <w:sz w:val="30"/>
          <w:szCs w:val="30"/>
        </w:rPr>
        <w:t xml:space="preserve"> и </w:t>
      </w:r>
      <w:r w:rsidR="00EB2B39" w:rsidRPr="00CC0A55">
        <w:rPr>
          <w:rFonts w:ascii="Times New Roman" w:hAnsi="Times New Roman" w:cs="Times New Roman"/>
          <w:sz w:val="30"/>
          <w:szCs w:val="30"/>
        </w:rPr>
        <w:t>эпидемиологии» в 202</w:t>
      </w:r>
      <w:r w:rsidR="0084625B">
        <w:rPr>
          <w:rFonts w:ascii="Times New Roman" w:hAnsi="Times New Roman" w:cs="Times New Roman"/>
          <w:sz w:val="30"/>
          <w:szCs w:val="30"/>
        </w:rPr>
        <w:t>5</w:t>
      </w:r>
      <w:r w:rsidR="00EB2B39" w:rsidRPr="00CC0A55">
        <w:rPr>
          <w:rFonts w:ascii="Times New Roman" w:hAnsi="Times New Roman" w:cs="Times New Roman"/>
          <w:sz w:val="30"/>
          <w:szCs w:val="30"/>
        </w:rPr>
        <w:t xml:space="preserve"> год</w:t>
      </w:r>
      <w:r w:rsidR="007A7C83" w:rsidRPr="00CC0A55">
        <w:rPr>
          <w:rFonts w:ascii="Times New Roman" w:hAnsi="Times New Roman" w:cs="Times New Roman"/>
          <w:sz w:val="30"/>
          <w:szCs w:val="30"/>
        </w:rPr>
        <w:t>у</w:t>
      </w:r>
      <w:r w:rsidR="00EB2B39" w:rsidRPr="00CC0A55">
        <w:rPr>
          <w:rFonts w:ascii="Times New Roman" w:hAnsi="Times New Roman" w:cs="Times New Roman"/>
          <w:sz w:val="30"/>
          <w:szCs w:val="30"/>
        </w:rPr>
        <w:t xml:space="preserve"> </w:t>
      </w:r>
      <w:r w:rsidR="007A7C83" w:rsidRPr="00CC0A55">
        <w:rPr>
          <w:rFonts w:ascii="Times New Roman" w:hAnsi="Times New Roman" w:cs="Times New Roman"/>
          <w:sz w:val="30"/>
          <w:szCs w:val="30"/>
        </w:rPr>
        <w:t>на содержание радионуклидов цезия-</w:t>
      </w:r>
      <w:r w:rsidRPr="00CC0A55">
        <w:rPr>
          <w:rFonts w:ascii="Times New Roman" w:hAnsi="Times New Roman" w:cs="Times New Roman"/>
          <w:sz w:val="30"/>
          <w:szCs w:val="30"/>
        </w:rPr>
        <w:t xml:space="preserve">137 </w:t>
      </w:r>
      <w:r w:rsidR="0091487E" w:rsidRPr="00CC0A55">
        <w:rPr>
          <w:rFonts w:ascii="Times New Roman" w:hAnsi="Times New Roman" w:cs="Times New Roman"/>
          <w:sz w:val="30"/>
          <w:szCs w:val="30"/>
        </w:rPr>
        <w:t xml:space="preserve">исследовано </w:t>
      </w:r>
      <w:r w:rsidR="0084625B">
        <w:rPr>
          <w:rFonts w:ascii="Times New Roman" w:hAnsi="Times New Roman" w:cs="Times New Roman"/>
          <w:sz w:val="30"/>
          <w:szCs w:val="30"/>
        </w:rPr>
        <w:t>154</w:t>
      </w:r>
      <w:r w:rsidRPr="00BD6F1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680F81">
        <w:rPr>
          <w:rFonts w:ascii="Times New Roman" w:hAnsi="Times New Roman" w:cs="Times New Roman"/>
          <w:sz w:val="30"/>
          <w:szCs w:val="30"/>
        </w:rPr>
        <w:t>проб</w:t>
      </w:r>
      <w:r w:rsidR="0084625B">
        <w:rPr>
          <w:rFonts w:ascii="Times New Roman" w:hAnsi="Times New Roman" w:cs="Times New Roman"/>
          <w:sz w:val="30"/>
          <w:szCs w:val="30"/>
        </w:rPr>
        <w:t>ы</w:t>
      </w:r>
      <w:r w:rsidR="0075025F">
        <w:rPr>
          <w:rFonts w:ascii="Times New Roman" w:hAnsi="Times New Roman" w:cs="Times New Roman"/>
          <w:sz w:val="30"/>
          <w:szCs w:val="30"/>
        </w:rPr>
        <w:t xml:space="preserve"> пищевой продукции</w:t>
      </w:r>
      <w:r w:rsidRPr="00680F81">
        <w:rPr>
          <w:rFonts w:ascii="Times New Roman" w:hAnsi="Times New Roman" w:cs="Times New Roman"/>
          <w:sz w:val="30"/>
          <w:szCs w:val="30"/>
        </w:rPr>
        <w:t xml:space="preserve">: </w:t>
      </w:r>
      <w:r w:rsidR="0075025F">
        <w:rPr>
          <w:rFonts w:ascii="Times New Roman" w:hAnsi="Times New Roman" w:cs="Times New Roman"/>
          <w:sz w:val="30"/>
          <w:szCs w:val="30"/>
        </w:rPr>
        <w:t xml:space="preserve">из них </w:t>
      </w:r>
      <w:r w:rsidR="0084625B">
        <w:rPr>
          <w:rFonts w:ascii="Times New Roman" w:hAnsi="Times New Roman" w:cs="Times New Roman"/>
          <w:sz w:val="30"/>
          <w:szCs w:val="30"/>
        </w:rPr>
        <w:t>136 проб перерабатывающих организаций</w:t>
      </w:r>
      <w:r w:rsidR="007A7C83" w:rsidRPr="00680F81">
        <w:rPr>
          <w:rFonts w:ascii="Times New Roman" w:hAnsi="Times New Roman" w:cs="Times New Roman"/>
          <w:sz w:val="30"/>
          <w:szCs w:val="30"/>
        </w:rPr>
        <w:t xml:space="preserve"> и </w:t>
      </w:r>
      <w:r w:rsidR="00D25F67">
        <w:rPr>
          <w:rFonts w:ascii="Times New Roman" w:hAnsi="Times New Roman" w:cs="Times New Roman"/>
          <w:sz w:val="30"/>
          <w:szCs w:val="30"/>
        </w:rPr>
        <w:t>1</w:t>
      </w:r>
      <w:r w:rsidR="0084625B">
        <w:rPr>
          <w:rFonts w:ascii="Times New Roman" w:hAnsi="Times New Roman" w:cs="Times New Roman"/>
          <w:sz w:val="30"/>
          <w:szCs w:val="30"/>
        </w:rPr>
        <w:t>8</w:t>
      </w:r>
      <w:r w:rsidR="007213A5" w:rsidRPr="00680F81">
        <w:rPr>
          <w:rFonts w:ascii="Times New Roman" w:hAnsi="Times New Roman" w:cs="Times New Roman"/>
          <w:sz w:val="30"/>
          <w:szCs w:val="30"/>
        </w:rPr>
        <w:t xml:space="preserve"> </w:t>
      </w:r>
      <w:r w:rsidR="007A7C83" w:rsidRPr="00680F81">
        <w:rPr>
          <w:rFonts w:ascii="Times New Roman" w:hAnsi="Times New Roman" w:cs="Times New Roman"/>
          <w:sz w:val="30"/>
          <w:szCs w:val="30"/>
        </w:rPr>
        <w:t>проб</w:t>
      </w:r>
      <w:r w:rsidR="0075025F">
        <w:rPr>
          <w:rFonts w:ascii="Times New Roman" w:hAnsi="Times New Roman" w:cs="Times New Roman"/>
          <w:sz w:val="30"/>
          <w:szCs w:val="30"/>
        </w:rPr>
        <w:t xml:space="preserve"> из</w:t>
      </w:r>
      <w:r w:rsidR="007A7C83" w:rsidRPr="00680F81">
        <w:rPr>
          <w:rFonts w:ascii="Times New Roman" w:hAnsi="Times New Roman" w:cs="Times New Roman"/>
          <w:sz w:val="30"/>
          <w:szCs w:val="30"/>
        </w:rPr>
        <w:t xml:space="preserve"> </w:t>
      </w:r>
      <w:r w:rsidR="0084625B">
        <w:rPr>
          <w:rFonts w:ascii="Times New Roman" w:hAnsi="Times New Roman" w:cs="Times New Roman"/>
          <w:sz w:val="30"/>
          <w:szCs w:val="30"/>
        </w:rPr>
        <w:t>личных подсобных хозяйств населения</w:t>
      </w:r>
      <w:r w:rsidR="007A7C83" w:rsidRPr="00680F81">
        <w:rPr>
          <w:rFonts w:ascii="Times New Roman" w:hAnsi="Times New Roman" w:cs="Times New Roman"/>
          <w:sz w:val="30"/>
          <w:szCs w:val="30"/>
        </w:rPr>
        <w:t xml:space="preserve">. </w:t>
      </w:r>
      <w:r w:rsidR="00EB2B39" w:rsidRPr="00680F81">
        <w:rPr>
          <w:rFonts w:ascii="Times New Roman" w:hAnsi="Times New Roman" w:cs="Times New Roman"/>
          <w:sz w:val="30"/>
          <w:szCs w:val="30"/>
        </w:rPr>
        <w:t xml:space="preserve">Превышений допустимых уровней по содержанию радионуклидов </w:t>
      </w:r>
      <w:r w:rsidR="00EB2B39" w:rsidRPr="00CC0A55">
        <w:rPr>
          <w:rFonts w:ascii="Times New Roman" w:hAnsi="Times New Roman" w:cs="Times New Roman"/>
          <w:sz w:val="30"/>
          <w:szCs w:val="30"/>
        </w:rPr>
        <w:t>цезия-</w:t>
      </w:r>
      <w:r w:rsidRPr="00CC0A55">
        <w:rPr>
          <w:rFonts w:ascii="Times New Roman" w:hAnsi="Times New Roman" w:cs="Times New Roman"/>
          <w:sz w:val="30"/>
          <w:szCs w:val="30"/>
        </w:rPr>
        <w:t>137 в</w:t>
      </w:r>
      <w:r w:rsidR="00EB2B39" w:rsidRPr="00CC0A55">
        <w:rPr>
          <w:rFonts w:ascii="Times New Roman" w:hAnsi="Times New Roman" w:cs="Times New Roman"/>
          <w:sz w:val="30"/>
          <w:szCs w:val="30"/>
        </w:rPr>
        <w:t xml:space="preserve"> исследованной продукции не выявлено.</w:t>
      </w:r>
      <w:r w:rsidR="0075025F" w:rsidRPr="0075025F">
        <w:rPr>
          <w:rFonts w:ascii="Times New Roman" w:hAnsi="Times New Roman" w:cs="Times New Roman"/>
          <w:sz w:val="30"/>
          <w:szCs w:val="30"/>
        </w:rPr>
        <w:t xml:space="preserve"> </w:t>
      </w:r>
      <w:r w:rsidR="0075025F">
        <w:rPr>
          <w:rFonts w:ascii="Times New Roman" w:hAnsi="Times New Roman" w:cs="Times New Roman"/>
          <w:sz w:val="30"/>
          <w:szCs w:val="30"/>
        </w:rPr>
        <w:t>Исследовано 2 пробы питьевой воды на содержание радиоактивных веществ из источников централизованного водоснабжения по показателю цезий-</w:t>
      </w:r>
      <w:r w:rsidR="0075025F" w:rsidRPr="006C4A70">
        <w:rPr>
          <w:rFonts w:ascii="Times New Roman" w:hAnsi="Times New Roman" w:cs="Times New Roman"/>
          <w:sz w:val="30"/>
          <w:szCs w:val="30"/>
        </w:rPr>
        <w:t>137,</w:t>
      </w:r>
      <w:r w:rsidR="0075025F">
        <w:rPr>
          <w:rFonts w:ascii="Times New Roman" w:hAnsi="Times New Roman" w:cs="Times New Roman"/>
          <w:sz w:val="30"/>
          <w:szCs w:val="30"/>
        </w:rPr>
        <w:t xml:space="preserve"> превышений РДУ не установлено.</w:t>
      </w:r>
    </w:p>
    <w:p w:rsidR="00850DA5" w:rsidRDefault="0075025F" w:rsidP="00CC0A55">
      <w:pPr>
        <w:pStyle w:val="ab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CC0A5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6</w:t>
      </w:r>
      <w:r w:rsidRPr="00CC0A55">
        <w:rPr>
          <w:rFonts w:ascii="Times New Roman" w:hAnsi="Times New Roman" w:cs="Times New Roman"/>
          <w:sz w:val="30"/>
          <w:szCs w:val="30"/>
        </w:rPr>
        <w:t xml:space="preserve"> объектах жилого, производственног</w:t>
      </w:r>
      <w:r>
        <w:rPr>
          <w:rFonts w:ascii="Times New Roman" w:hAnsi="Times New Roman" w:cs="Times New Roman"/>
          <w:sz w:val="30"/>
          <w:szCs w:val="30"/>
        </w:rPr>
        <w:t>о и</w:t>
      </w:r>
      <w:r w:rsidRPr="00CC0A55">
        <w:rPr>
          <w:rFonts w:ascii="Times New Roman" w:hAnsi="Times New Roman" w:cs="Times New Roman"/>
          <w:sz w:val="30"/>
          <w:szCs w:val="30"/>
        </w:rPr>
        <w:t xml:space="preserve"> гражданского назначения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CA57C5">
        <w:rPr>
          <w:rFonts w:ascii="Times New Roman" w:hAnsi="Times New Roman" w:cs="Times New Roman"/>
          <w:sz w:val="30"/>
          <w:szCs w:val="30"/>
        </w:rPr>
        <w:t>роведен</w:t>
      </w:r>
      <w:r w:rsidR="00A4560E" w:rsidRPr="00CC0A55">
        <w:rPr>
          <w:rFonts w:ascii="Times New Roman" w:hAnsi="Times New Roman" w:cs="Times New Roman"/>
          <w:sz w:val="30"/>
          <w:szCs w:val="30"/>
        </w:rPr>
        <w:t xml:space="preserve"> контроль мощности дозы излучения</w:t>
      </w:r>
      <w:r>
        <w:rPr>
          <w:rFonts w:ascii="Times New Roman" w:hAnsi="Times New Roman" w:cs="Times New Roman"/>
          <w:sz w:val="30"/>
          <w:szCs w:val="30"/>
        </w:rPr>
        <w:t>, превышений</w:t>
      </w:r>
      <w:r w:rsidR="00A4560E" w:rsidRPr="00CC0A55">
        <w:rPr>
          <w:rFonts w:ascii="Times New Roman" w:hAnsi="Times New Roman" w:cs="Times New Roman"/>
          <w:sz w:val="30"/>
          <w:szCs w:val="30"/>
        </w:rPr>
        <w:t xml:space="preserve"> нормативов не выявлено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A4560E" w:rsidRPr="00CC0A5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Также п</w:t>
      </w:r>
      <w:r w:rsidR="00CA57C5">
        <w:rPr>
          <w:rFonts w:ascii="Times New Roman" w:hAnsi="Times New Roman" w:cs="Times New Roman"/>
          <w:sz w:val="30"/>
          <w:szCs w:val="30"/>
        </w:rPr>
        <w:t>роведен</w:t>
      </w:r>
      <w:r w:rsidR="00A4560E" w:rsidRPr="00CC0A55">
        <w:rPr>
          <w:rFonts w:ascii="Times New Roman" w:hAnsi="Times New Roman" w:cs="Times New Roman"/>
          <w:sz w:val="30"/>
          <w:szCs w:val="30"/>
        </w:rPr>
        <w:t xml:space="preserve"> контроль облучения населения природными </w:t>
      </w:r>
      <w:r w:rsidRPr="00CC0A55">
        <w:rPr>
          <w:rFonts w:ascii="Times New Roman" w:hAnsi="Times New Roman" w:cs="Times New Roman"/>
          <w:sz w:val="30"/>
          <w:szCs w:val="30"/>
        </w:rPr>
        <w:t>радионуклидами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Pr="00CC0A55">
        <w:rPr>
          <w:rFonts w:ascii="Times New Roman" w:hAnsi="Times New Roman" w:cs="Times New Roman"/>
          <w:sz w:val="30"/>
          <w:szCs w:val="30"/>
        </w:rPr>
        <w:t>эквивалентная равновесная объемная активность изотопов радона (ЭРОА)</w:t>
      </w:r>
      <w:r w:rsidRPr="00CC0A55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при</w:t>
      </w:r>
      <w:r w:rsidRPr="00CC0A55">
        <w:rPr>
          <w:rFonts w:ascii="Times New Roman" w:hAnsi="Times New Roman" w:cs="Times New Roman"/>
          <w:sz w:val="30"/>
          <w:szCs w:val="30"/>
        </w:rPr>
        <w:t xml:space="preserve"> приёмке в </w:t>
      </w:r>
      <w:r w:rsidRPr="00CC0A55">
        <w:rPr>
          <w:rFonts w:ascii="Times New Roman" w:hAnsi="Times New Roman" w:cs="Times New Roman"/>
          <w:sz w:val="30"/>
          <w:szCs w:val="30"/>
        </w:rPr>
        <w:t xml:space="preserve">эксплуатацию </w:t>
      </w:r>
      <w:r>
        <w:rPr>
          <w:rFonts w:ascii="Times New Roman" w:hAnsi="Times New Roman" w:cs="Times New Roman"/>
          <w:sz w:val="30"/>
          <w:szCs w:val="30"/>
        </w:rPr>
        <w:t xml:space="preserve">5 </w:t>
      </w:r>
      <w:r w:rsidRPr="00CC0A55">
        <w:rPr>
          <w:rFonts w:ascii="Times New Roman" w:hAnsi="Times New Roman" w:cs="Times New Roman"/>
          <w:sz w:val="30"/>
          <w:szCs w:val="30"/>
        </w:rPr>
        <w:t>зданий и сооружений,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A55">
        <w:rPr>
          <w:rFonts w:ascii="Times New Roman" w:hAnsi="Times New Roman" w:cs="Times New Roman"/>
          <w:sz w:val="30"/>
          <w:szCs w:val="30"/>
        </w:rPr>
        <w:t xml:space="preserve">и </w:t>
      </w:r>
      <w:r w:rsidRPr="00CC0A55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1 </w:t>
      </w:r>
      <w:r w:rsidRPr="00CC0A55">
        <w:rPr>
          <w:rFonts w:ascii="Times New Roman" w:hAnsi="Times New Roman" w:cs="Times New Roman"/>
          <w:sz w:val="30"/>
          <w:szCs w:val="30"/>
        </w:rPr>
        <w:t>эксплуатируем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CC0A55">
        <w:rPr>
          <w:rFonts w:ascii="Times New Roman" w:hAnsi="Times New Roman" w:cs="Times New Roman"/>
          <w:sz w:val="30"/>
          <w:szCs w:val="30"/>
        </w:rPr>
        <w:t xml:space="preserve"> здани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C0A55">
        <w:rPr>
          <w:rFonts w:ascii="Times New Roman" w:hAnsi="Times New Roman" w:cs="Times New Roman"/>
          <w:sz w:val="30"/>
          <w:szCs w:val="30"/>
        </w:rPr>
        <w:t xml:space="preserve"> </w:t>
      </w:r>
      <w:r w:rsidR="00A4560E" w:rsidRPr="00CC0A55">
        <w:rPr>
          <w:rFonts w:ascii="Times New Roman" w:hAnsi="Times New Roman" w:cs="Times New Roman"/>
          <w:sz w:val="30"/>
          <w:szCs w:val="30"/>
        </w:rPr>
        <w:t xml:space="preserve">превышений ЭРОА не выявлено. </w:t>
      </w:r>
    </w:p>
    <w:p w:rsidR="00EB2B39" w:rsidRPr="00EB2B39" w:rsidRDefault="007A7C83" w:rsidP="00EB2B39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A7C83"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>Помощник врача-гигиениста                                                И.А. Шешко</w:t>
      </w:r>
    </w:p>
    <w:sectPr w:rsidR="00EB2B39" w:rsidRPr="00EB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4F" w:rsidRDefault="00C8074F" w:rsidP="007A7C83">
      <w:pPr>
        <w:spacing w:after="0" w:line="240" w:lineRule="auto"/>
      </w:pPr>
      <w:r>
        <w:separator/>
      </w:r>
    </w:p>
  </w:endnote>
  <w:endnote w:type="continuationSeparator" w:id="0">
    <w:p w:rsidR="00C8074F" w:rsidRDefault="00C8074F" w:rsidP="007A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4F" w:rsidRDefault="00C8074F" w:rsidP="007A7C83">
      <w:pPr>
        <w:spacing w:after="0" w:line="240" w:lineRule="auto"/>
      </w:pPr>
      <w:r>
        <w:separator/>
      </w:r>
    </w:p>
  </w:footnote>
  <w:footnote w:type="continuationSeparator" w:id="0">
    <w:p w:rsidR="00C8074F" w:rsidRDefault="00C8074F" w:rsidP="007A7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39"/>
    <w:rsid w:val="0003207A"/>
    <w:rsid w:val="00080F66"/>
    <w:rsid w:val="000E735E"/>
    <w:rsid w:val="001440CF"/>
    <w:rsid w:val="0019345F"/>
    <w:rsid w:val="002214EF"/>
    <w:rsid w:val="00232EDF"/>
    <w:rsid w:val="00237CF4"/>
    <w:rsid w:val="00257C43"/>
    <w:rsid w:val="00347F3E"/>
    <w:rsid w:val="0038107F"/>
    <w:rsid w:val="003B111E"/>
    <w:rsid w:val="003F1B92"/>
    <w:rsid w:val="004D0E68"/>
    <w:rsid w:val="00592224"/>
    <w:rsid w:val="00613538"/>
    <w:rsid w:val="00680F81"/>
    <w:rsid w:val="006C4A70"/>
    <w:rsid w:val="007213A5"/>
    <w:rsid w:val="0075025F"/>
    <w:rsid w:val="00784662"/>
    <w:rsid w:val="007A7C83"/>
    <w:rsid w:val="0084625B"/>
    <w:rsid w:val="00850DA5"/>
    <w:rsid w:val="00850E21"/>
    <w:rsid w:val="00856B76"/>
    <w:rsid w:val="0091487E"/>
    <w:rsid w:val="0097749B"/>
    <w:rsid w:val="009A243E"/>
    <w:rsid w:val="009F4780"/>
    <w:rsid w:val="00A4560E"/>
    <w:rsid w:val="00A70E2A"/>
    <w:rsid w:val="00BD6F15"/>
    <w:rsid w:val="00C00C74"/>
    <w:rsid w:val="00C8074F"/>
    <w:rsid w:val="00CA57C5"/>
    <w:rsid w:val="00CC0A55"/>
    <w:rsid w:val="00D25F67"/>
    <w:rsid w:val="00D42036"/>
    <w:rsid w:val="00EB09CD"/>
    <w:rsid w:val="00EB2747"/>
    <w:rsid w:val="00EB2B39"/>
    <w:rsid w:val="00EB36CB"/>
    <w:rsid w:val="00F62BB3"/>
    <w:rsid w:val="00FC6735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92E8C-B472-438A-A75D-DA9CFB00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2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B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B2B39"/>
    <w:rPr>
      <w:i/>
      <w:iCs/>
    </w:rPr>
  </w:style>
  <w:style w:type="paragraph" w:styleId="a5">
    <w:name w:val="header"/>
    <w:basedOn w:val="a"/>
    <w:link w:val="a6"/>
    <w:uiPriority w:val="99"/>
    <w:unhideWhenUsed/>
    <w:rsid w:val="007A7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C83"/>
  </w:style>
  <w:style w:type="paragraph" w:styleId="a7">
    <w:name w:val="footer"/>
    <w:basedOn w:val="a"/>
    <w:link w:val="a8"/>
    <w:uiPriority w:val="99"/>
    <w:unhideWhenUsed/>
    <w:rsid w:val="007A7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C83"/>
  </w:style>
  <w:style w:type="paragraph" w:styleId="a9">
    <w:name w:val="Balloon Text"/>
    <w:basedOn w:val="a"/>
    <w:link w:val="aa"/>
    <w:uiPriority w:val="99"/>
    <w:semiHidden/>
    <w:unhideWhenUsed/>
    <w:rsid w:val="007A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7C8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4560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2026-01-12T06:37:00Z</cp:lastPrinted>
  <dcterms:created xsi:type="dcterms:W3CDTF">2023-01-19T08:44:00Z</dcterms:created>
  <dcterms:modified xsi:type="dcterms:W3CDTF">2026-01-12T06:37:00Z</dcterms:modified>
</cp:coreProperties>
</file>